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110F" w14:textId="77777777" w:rsidR="00435EE1" w:rsidRPr="00E840C7" w:rsidRDefault="001B19EA" w:rsidP="0043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Матрица достижимости формируемых результатов обучения</w:t>
      </w:r>
      <w:r w:rsidR="001222B9" w:rsidRPr="00E8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образовательной программе </w:t>
      </w:r>
    </w:p>
    <w:p w14:paraId="3B3BC085" w14:textId="5D2935EB" w:rsidR="000215EE" w:rsidRPr="00E840C7" w:rsidRDefault="0017570B" w:rsidP="00021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840C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«7М02304»</w:t>
      </w:r>
      <w:r w:rsidR="00E522B5" w:rsidRPr="00E522B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840C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- Перевод</w:t>
      </w:r>
      <w:r w:rsidR="00D9448D" w:rsidRPr="00E840C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ческое дело</w:t>
      </w:r>
      <w:r w:rsidRPr="00E840C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в сфере международных и правовых отношений</w:t>
      </w:r>
    </w:p>
    <w:p w14:paraId="741728FD" w14:textId="77777777" w:rsidR="0017570B" w:rsidRPr="00E840C7" w:rsidRDefault="0017570B" w:rsidP="0002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794"/>
        <w:gridCol w:w="572"/>
        <w:gridCol w:w="142"/>
        <w:gridCol w:w="567"/>
        <w:gridCol w:w="709"/>
        <w:gridCol w:w="709"/>
        <w:gridCol w:w="708"/>
        <w:gridCol w:w="709"/>
        <w:gridCol w:w="737"/>
        <w:gridCol w:w="785"/>
        <w:gridCol w:w="746"/>
        <w:gridCol w:w="709"/>
        <w:gridCol w:w="816"/>
        <w:gridCol w:w="601"/>
        <w:gridCol w:w="567"/>
        <w:gridCol w:w="425"/>
      </w:tblGrid>
      <w:tr w:rsidR="003C1908" w:rsidRPr="00E840C7" w14:paraId="0A669EC6" w14:textId="1FAC7FD5" w:rsidTr="003C1908">
        <w:tc>
          <w:tcPr>
            <w:tcW w:w="709" w:type="dxa"/>
            <w:vMerge w:val="restart"/>
          </w:tcPr>
          <w:p w14:paraId="7E556EE7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0" w:type="dxa"/>
            <w:vMerge w:val="restart"/>
          </w:tcPr>
          <w:p w14:paraId="2E8C83C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3794" w:type="dxa"/>
            <w:vMerge w:val="restart"/>
          </w:tcPr>
          <w:p w14:paraId="5FA8973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дисциплины (30-50 слов)</w:t>
            </w:r>
          </w:p>
        </w:tc>
        <w:tc>
          <w:tcPr>
            <w:tcW w:w="572" w:type="dxa"/>
            <w:vMerge w:val="restart"/>
          </w:tcPr>
          <w:p w14:paraId="61BD6FEB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spellEnd"/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13"/>
          </w:tcPr>
          <w:p w14:paraId="3B7B75E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Формируемые результаты обучения (коды)</w:t>
            </w:r>
          </w:p>
        </w:tc>
        <w:tc>
          <w:tcPr>
            <w:tcW w:w="425" w:type="dxa"/>
          </w:tcPr>
          <w:p w14:paraId="37B0D1A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908" w:rsidRPr="00E840C7" w14:paraId="4BAF73C7" w14:textId="156844F2" w:rsidTr="003C1908">
        <w:tc>
          <w:tcPr>
            <w:tcW w:w="709" w:type="dxa"/>
            <w:vMerge/>
          </w:tcPr>
          <w:p w14:paraId="1DE5B779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10BC508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14:paraId="236963D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</w:tcPr>
          <w:p w14:paraId="1D2910EB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B7AD5F8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N1</w:t>
            </w:r>
          </w:p>
        </w:tc>
        <w:tc>
          <w:tcPr>
            <w:tcW w:w="709" w:type="dxa"/>
          </w:tcPr>
          <w:p w14:paraId="426F79B0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N2</w:t>
            </w:r>
          </w:p>
        </w:tc>
        <w:tc>
          <w:tcPr>
            <w:tcW w:w="709" w:type="dxa"/>
          </w:tcPr>
          <w:p w14:paraId="499C32AC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N3</w:t>
            </w:r>
          </w:p>
        </w:tc>
        <w:tc>
          <w:tcPr>
            <w:tcW w:w="708" w:type="dxa"/>
          </w:tcPr>
          <w:p w14:paraId="0850D33E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N4</w:t>
            </w:r>
          </w:p>
        </w:tc>
        <w:tc>
          <w:tcPr>
            <w:tcW w:w="709" w:type="dxa"/>
          </w:tcPr>
          <w:p w14:paraId="1FC4B470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N5</w:t>
            </w:r>
          </w:p>
        </w:tc>
        <w:tc>
          <w:tcPr>
            <w:tcW w:w="737" w:type="dxa"/>
          </w:tcPr>
          <w:p w14:paraId="584AE808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N6</w:t>
            </w:r>
          </w:p>
        </w:tc>
        <w:tc>
          <w:tcPr>
            <w:tcW w:w="785" w:type="dxa"/>
          </w:tcPr>
          <w:p w14:paraId="4CB44F5A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N7</w:t>
            </w:r>
          </w:p>
        </w:tc>
        <w:tc>
          <w:tcPr>
            <w:tcW w:w="746" w:type="dxa"/>
          </w:tcPr>
          <w:p w14:paraId="3C54FE5F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N8</w:t>
            </w:r>
          </w:p>
        </w:tc>
        <w:tc>
          <w:tcPr>
            <w:tcW w:w="709" w:type="dxa"/>
          </w:tcPr>
          <w:p w14:paraId="23AF51B7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N9</w:t>
            </w:r>
          </w:p>
        </w:tc>
        <w:tc>
          <w:tcPr>
            <w:tcW w:w="816" w:type="dxa"/>
          </w:tcPr>
          <w:p w14:paraId="17DE8CBC" w14:textId="77777777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N10</w:t>
            </w:r>
          </w:p>
        </w:tc>
        <w:tc>
          <w:tcPr>
            <w:tcW w:w="601" w:type="dxa"/>
          </w:tcPr>
          <w:p w14:paraId="0BD651B5" w14:textId="77777777" w:rsidR="003C1908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</w:t>
            </w:r>
          </w:p>
          <w:p w14:paraId="4FC9C510" w14:textId="3809476C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5B6D2B21" w14:textId="77777777" w:rsidR="003C1908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</w:t>
            </w:r>
          </w:p>
          <w:p w14:paraId="0A99DC92" w14:textId="061C6EE1" w:rsidR="003C1908" w:rsidRPr="00E840C7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14:paraId="5C29B7C0" w14:textId="72EF250C" w:rsidR="003C1908" w:rsidRPr="003C1908" w:rsidRDefault="003C1908" w:rsidP="0084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3C1908" w:rsidRPr="00E840C7" w14:paraId="530251BC" w14:textId="477B37A9" w:rsidTr="003C1908">
        <w:tc>
          <w:tcPr>
            <w:tcW w:w="14142" w:type="dxa"/>
            <w:gridSpan w:val="15"/>
          </w:tcPr>
          <w:p w14:paraId="24F96F9D" w14:textId="7CC0AFD6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Цикл базовых дисциплин. Вузовский компонент/</w:t>
            </w:r>
            <w:r w:rsidRPr="00E8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компонент по выбору</w:t>
            </w:r>
          </w:p>
        </w:tc>
        <w:tc>
          <w:tcPr>
            <w:tcW w:w="601" w:type="dxa"/>
          </w:tcPr>
          <w:p w14:paraId="103B971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209BB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D133259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908" w:rsidRPr="00ED7DFD" w14:paraId="7B9EE92B" w14:textId="447F6603" w:rsidTr="003C1908">
        <w:tc>
          <w:tcPr>
            <w:tcW w:w="709" w:type="dxa"/>
          </w:tcPr>
          <w:p w14:paraId="0D82B8B0" w14:textId="1A67B26A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6AF3FB4C" w14:textId="2B055D16" w:rsidR="003C1908" w:rsidRPr="004D04BF" w:rsidRDefault="003C1908" w:rsidP="004D04BF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  <w:r w:rsidRPr="004D0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4D0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философия</w:t>
            </w:r>
            <w:r w:rsidRPr="004D0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94" w:type="dxa"/>
          </w:tcPr>
          <w:p w14:paraId="2CFC77C4" w14:textId="605E2CAF" w:rsidR="003C1908" w:rsidRPr="0021252A" w:rsidRDefault="003C1908" w:rsidP="002125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D7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курса</w:t>
            </w:r>
            <w:r w:rsidR="0021252A" w:rsidRPr="002125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сформировать представление о современной философии науки как системе научного знания особого типа, включающего основные мировоззренческие и методологические проблемы в их рационально-теоретическом осмыслении. Рассматриваются вопросы мировоззренческого основания науки, функции науки, возникновение и становление науки. </w:t>
            </w:r>
            <w:proofErr w:type="spellStart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Наука</w:t>
            </w:r>
            <w:proofErr w:type="spellEnd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Древнем</w:t>
            </w:r>
            <w:proofErr w:type="spellEnd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мире</w:t>
            </w:r>
            <w:proofErr w:type="spellEnd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Средневековье</w:t>
            </w:r>
            <w:proofErr w:type="spellEnd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и в </w:t>
            </w:r>
            <w:proofErr w:type="spellStart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эпоху</w:t>
            </w:r>
            <w:proofErr w:type="spellEnd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Возрождения</w:t>
            </w:r>
            <w:proofErr w:type="spellEnd"/>
            <w:r w:rsidR="0021252A" w:rsidRPr="00212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4" w:type="dxa"/>
            <w:gridSpan w:val="2"/>
          </w:tcPr>
          <w:p w14:paraId="6C8B5612" w14:textId="066C6F0C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871CF66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2E5466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688673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FAC8DC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8987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5FFE8A7D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4313B527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6619678A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6192F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3A210A2C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20901B9E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049E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6794739" w14:textId="5705DCB0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</w:tr>
      <w:tr w:rsidR="003C1908" w:rsidRPr="00E840C7" w14:paraId="2A3B5035" w14:textId="55AE3025" w:rsidTr="003C1908">
        <w:tc>
          <w:tcPr>
            <w:tcW w:w="709" w:type="dxa"/>
          </w:tcPr>
          <w:p w14:paraId="39838748" w14:textId="17345857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05E9AC60" w14:textId="05C496BB" w:rsidR="003C1908" w:rsidRPr="00442797" w:rsidRDefault="003C1908" w:rsidP="004D04BF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Иностранный язык </w:t>
            </w:r>
            <w:r w:rsidRPr="00E8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8553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Pr="00E8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3794" w:type="dxa"/>
          </w:tcPr>
          <w:p w14:paraId="7086A2D5" w14:textId="4CC09B2C" w:rsidR="003C1908" w:rsidRPr="00D704A3" w:rsidRDefault="003C1908" w:rsidP="00482B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  дисциплины</w:t>
            </w:r>
            <w:r w:rsidR="00482B3A" w:rsidRPr="0048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сформировать иноязычную профессионально-ориентированную коммуникативную компетенцию, позволяющей им интегрироваться в международную профессиональную среду и использовать профессиональный английский язык как средство межкультурного и профессионального общения. Рассматриваются вопросы специфики речи и нормы произношения: орфоэпическая </w:t>
            </w:r>
            <w:r w:rsidR="00482B3A" w:rsidRPr="00482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норма, семантическая, речевые модели описания структур и систем, дефиниций, аргументации, лексические и стилистические особенности английского языка.</w:t>
            </w:r>
          </w:p>
        </w:tc>
        <w:tc>
          <w:tcPr>
            <w:tcW w:w="714" w:type="dxa"/>
            <w:gridSpan w:val="2"/>
          </w:tcPr>
          <w:p w14:paraId="7821BBEA" w14:textId="431B7688" w:rsidR="003C1908" w:rsidRPr="0044279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567" w:type="dxa"/>
          </w:tcPr>
          <w:p w14:paraId="4132E7A2" w14:textId="0152F2AA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ED13C8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1CC90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581409" w14:textId="0E6CDC7A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0593F5" w14:textId="5BDB7D90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4C09ED0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33D7FDC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002F0D37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1AB59F" w14:textId="032FCD16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23B668E9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27E373D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F8D4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1679DE80" w14:textId="16F03FB4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</w:tr>
      <w:tr w:rsidR="003C1908" w:rsidRPr="00ED7DFD" w14:paraId="3F27C687" w14:textId="5C598CEB" w:rsidTr="003C1908">
        <w:tc>
          <w:tcPr>
            <w:tcW w:w="709" w:type="dxa"/>
          </w:tcPr>
          <w:p w14:paraId="13F0644E" w14:textId="4E2DAE30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14:paraId="0844B74A" w14:textId="65047CBB" w:rsidR="003C1908" w:rsidRPr="004D04BF" w:rsidRDefault="003C1908" w:rsidP="004D04BF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</w:t>
            </w:r>
            <w:proofErr w:type="spellStart"/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едагогика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высшей школы</w:t>
            </w:r>
          </w:p>
        </w:tc>
        <w:tc>
          <w:tcPr>
            <w:tcW w:w="3794" w:type="dxa"/>
          </w:tcPr>
          <w:p w14:paraId="4F385924" w14:textId="0A5E7CBD" w:rsidR="003C1908" w:rsidRPr="00ED7DFD" w:rsidRDefault="00482B3A" w:rsidP="00ED7D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курса</w:t>
            </w:r>
            <w:r w:rsidRPr="00482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C1908" w:rsidRPr="00ED7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сформировать педагогическую компетентность и способность к педагогической деятельности в вузах и колледжах на основе знаний дидактики высшей школы, теории воспитания и менеджмента образования, анализа и самооценки преподавательской</w:t>
            </w:r>
            <w:r w:rsidR="003C1908" w:rsidRPr="00ED7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908" w:rsidRPr="004213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деятельности.</w:t>
            </w:r>
            <w:r w:rsidR="003C1908" w:rsidRPr="00ED7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gridSpan w:val="2"/>
          </w:tcPr>
          <w:p w14:paraId="3FC089F4" w14:textId="08ECE592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5879213E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FD2BEE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8B0C39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60BA7A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EB701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091F95A8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1BBCFDEA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3C65B01B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1DB3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41E2C968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3455761F" w14:textId="77777777" w:rsidR="003C1908" w:rsidRPr="00ED7DFD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146D9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2800AF4" w14:textId="19C8A839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</w:tr>
      <w:tr w:rsidR="003C1908" w:rsidRPr="00E840C7" w14:paraId="526427C8" w14:textId="35312EF3" w:rsidTr="003C1908">
        <w:tc>
          <w:tcPr>
            <w:tcW w:w="709" w:type="dxa"/>
          </w:tcPr>
          <w:p w14:paraId="75EC4CD5" w14:textId="49804433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054C7381" w14:textId="54BDA903" w:rsidR="003C1908" w:rsidRPr="00442797" w:rsidRDefault="003C1908" w:rsidP="004D04BF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сихология управления</w:t>
            </w:r>
          </w:p>
        </w:tc>
        <w:tc>
          <w:tcPr>
            <w:tcW w:w="3794" w:type="dxa"/>
          </w:tcPr>
          <w:p w14:paraId="60F7D389" w14:textId="2E709BC1" w:rsidR="003C1908" w:rsidRPr="006348D6" w:rsidRDefault="003C1908" w:rsidP="00482B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5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дисциплины</w:t>
            </w:r>
            <w:r w:rsidR="00482B3A" w:rsidRPr="00482B3A">
              <w:t xml:space="preserve">: </w:t>
            </w:r>
            <w:r w:rsidR="00482B3A" w:rsidRPr="00482B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сформировать системные знания о фундаментальных понятиях психологии управления, создание предпосылок для теоретического понимания и практического применения важнейших аспектов сферы управления в процессе профессионального становления. Рассматриваются основные принципы психологии управления, личность в управленческих взаимодействиях, управление поведением личности, современные представления об управлении по ценностям, психология управления групповыми явлениями.</w:t>
            </w:r>
          </w:p>
        </w:tc>
        <w:tc>
          <w:tcPr>
            <w:tcW w:w="714" w:type="dxa"/>
            <w:gridSpan w:val="2"/>
          </w:tcPr>
          <w:p w14:paraId="1E7B070A" w14:textId="37DBF422" w:rsidR="003C1908" w:rsidRPr="0044279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0C9BD0F" w14:textId="1D409B74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66CBA8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9FB264" w14:textId="78242231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8B6F4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3A006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4D2DDC5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7369B6C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39953E8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8D1CF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199CC14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2DAF148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2B205" w14:textId="66341C0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3AE2E0F1" w14:textId="41EA3F4A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</w:tr>
      <w:tr w:rsidR="003C1908" w:rsidRPr="00E840C7" w14:paraId="5233E0E6" w14:textId="2CDC4E06" w:rsidTr="003C1908">
        <w:tc>
          <w:tcPr>
            <w:tcW w:w="709" w:type="dxa"/>
          </w:tcPr>
          <w:p w14:paraId="63ACBDB8" w14:textId="677DC93B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74F720D8" w14:textId="28E9F07B" w:rsidR="003C1908" w:rsidRPr="00410FCE" w:rsidRDefault="00A23B64" w:rsidP="008451C1">
            <w:pPr>
              <w:pStyle w:val="a6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E029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Современная методология теории и практики перевода</w:t>
            </w:r>
          </w:p>
        </w:tc>
        <w:tc>
          <w:tcPr>
            <w:tcW w:w="3794" w:type="dxa"/>
          </w:tcPr>
          <w:p w14:paraId="47B3F8FA" w14:textId="371DC5E5" w:rsidR="003C1908" w:rsidRPr="0042132D" w:rsidRDefault="003C1908" w:rsidP="008451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дисциплины: </w:t>
            </w: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знаний в области теорий и практики перевода, специфики юридического перевода, овладение практикой </w:t>
            </w: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анализа переводного юридического текста. Курс формирует концепции применения теоретических и практических знаний для успешного выполнения переводческой деятельности. Дисциплина изучает основные правила теории перевода и речи; методологии перевода и концепции межъязыкового и межкультурного общения</w:t>
            </w:r>
            <w:r w:rsidR="004213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gridSpan w:val="2"/>
          </w:tcPr>
          <w:p w14:paraId="5E63680F" w14:textId="0966F9B7" w:rsidR="003C1908" w:rsidRPr="0044279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567" w:type="dxa"/>
          </w:tcPr>
          <w:p w14:paraId="269BEE1A" w14:textId="4E868572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14:paraId="470A2F71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CACD47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3204B8" w14:textId="19BA4773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08EBDE4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5BBB6F6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40ACECC6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45045088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23AC3" w14:textId="1A53C2DF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816" w:type="dxa"/>
          </w:tcPr>
          <w:p w14:paraId="71E51E0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7DBD246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9FF4C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1AAA192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3E6B665E" w14:textId="0A944A0F" w:rsidTr="003C1908">
        <w:tc>
          <w:tcPr>
            <w:tcW w:w="709" w:type="dxa"/>
          </w:tcPr>
          <w:p w14:paraId="14D6E55D" w14:textId="414982E3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0" w:type="dxa"/>
          </w:tcPr>
          <w:p w14:paraId="1329ED11" w14:textId="2FADF8E5" w:rsidR="003C1908" w:rsidRPr="00E840C7" w:rsidRDefault="00624F86" w:rsidP="009D4F8B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24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Практикум по последовательному переводу</w:t>
            </w:r>
          </w:p>
        </w:tc>
        <w:tc>
          <w:tcPr>
            <w:tcW w:w="3794" w:type="dxa"/>
          </w:tcPr>
          <w:p w14:paraId="4A785534" w14:textId="7EBA76E8" w:rsidR="003C1908" w:rsidRPr="00E840C7" w:rsidRDefault="003C1908" w:rsidP="0084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  дисциплины</w:t>
            </w: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сформировать навыки </w:t>
            </w:r>
            <w:proofErr w:type="spellStart"/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предпереводческого</w:t>
            </w:r>
            <w:proofErr w:type="spellEnd"/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технических текстов для реализации адекватного последовательного перевода на международных мероприятиях. Дисциплина изучает: способы формирования словарного запаса по основным отраслям промышленности Казахстана; пути расширения фоновых знаний по теме; методы письменного и устного перевода медицинских текстов, технических инструкций; информационных текстов; компл</w:t>
            </w:r>
            <w:r w:rsidR="0042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 переводческих трансформаций.</w:t>
            </w:r>
          </w:p>
        </w:tc>
        <w:tc>
          <w:tcPr>
            <w:tcW w:w="714" w:type="dxa"/>
            <w:gridSpan w:val="2"/>
          </w:tcPr>
          <w:p w14:paraId="0569964B" w14:textId="390BF597" w:rsidR="003C1908" w:rsidRPr="00E840C7" w:rsidRDefault="00624F86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" w:type="dxa"/>
          </w:tcPr>
          <w:p w14:paraId="3EB76C06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14:paraId="1DB80589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92D11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02A5E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A3D97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2ED9E9A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78E522C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0973085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142E0D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2A377BE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14:paraId="2D98CB7F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38FA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5E9E73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650C137A" w14:textId="2957BA37" w:rsidTr="003C1908">
        <w:tc>
          <w:tcPr>
            <w:tcW w:w="709" w:type="dxa"/>
          </w:tcPr>
          <w:p w14:paraId="77A81F22" w14:textId="72E73AFC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07BF520B" w14:textId="609C4390" w:rsidR="003C1908" w:rsidRPr="00E840C7" w:rsidRDefault="003C1908" w:rsidP="009D4F8B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Практикум письменно-устного перевода</w:t>
            </w:r>
          </w:p>
        </w:tc>
        <w:tc>
          <w:tcPr>
            <w:tcW w:w="3794" w:type="dxa"/>
          </w:tcPr>
          <w:p w14:paraId="51BB18AE" w14:textId="726F52AA" w:rsidR="003C1908" w:rsidRPr="00E840C7" w:rsidRDefault="003C1908" w:rsidP="0084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13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ю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дисциплины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формирование знаний, умений и навыков письменного перевода, необходимых специалисту в сфере профессиональной коммуникации.</w:t>
            </w:r>
            <w:r w:rsidRPr="00E840C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Учебный курс направлен на изучение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магистрантами  различных видов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письменно-устного перевода: перевод с листа, перевод бесед и переговоров, последовательный перевод, синхронный перевод; формирование у будущих специалистов умения осуществлять переводческий анализ и решать переводческие вопросы.</w:t>
            </w:r>
          </w:p>
        </w:tc>
        <w:tc>
          <w:tcPr>
            <w:tcW w:w="714" w:type="dxa"/>
            <w:gridSpan w:val="2"/>
          </w:tcPr>
          <w:p w14:paraId="11AEBD41" w14:textId="7F6B179F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567" w:type="dxa"/>
          </w:tcPr>
          <w:p w14:paraId="779F2B9F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5957C4" w14:textId="5C34011F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E88CE58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61058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CB8F8" w14:textId="521BDFD9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737" w:type="dxa"/>
          </w:tcPr>
          <w:p w14:paraId="32F0E826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5F06BC6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20771AB5" w14:textId="12675CA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448505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353E26F7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2C69AF0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6C0BC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258FA16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7274EC9E" w14:textId="1230BD73" w:rsidTr="003C1908">
        <w:tc>
          <w:tcPr>
            <w:tcW w:w="709" w:type="dxa"/>
          </w:tcPr>
          <w:p w14:paraId="25F04474" w14:textId="3C82EBDB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0" w:type="dxa"/>
          </w:tcPr>
          <w:p w14:paraId="0D7EE08C" w14:textId="11DEE196" w:rsidR="003C1908" w:rsidRPr="00E840C7" w:rsidRDefault="003C1908" w:rsidP="009D4F8B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Перевод научных текстов </w:t>
            </w:r>
          </w:p>
        </w:tc>
        <w:tc>
          <w:tcPr>
            <w:tcW w:w="3794" w:type="dxa"/>
          </w:tcPr>
          <w:p w14:paraId="57791C7F" w14:textId="49E10471" w:rsidR="003C1908" w:rsidRPr="00E840C7" w:rsidRDefault="003C1908" w:rsidP="0042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13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ю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дисциплины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</w:t>
            </w:r>
            <w:r w:rsidR="0042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овладение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магистрантами знаниями особенностей перевода научных текстов как вида лингвистич</w:t>
            </w:r>
            <w:r w:rsidR="0042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еской деятельности и навыками,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необходимыми для такого перевода. </w:t>
            </w:r>
            <w:r w:rsidRPr="00E840C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Учебный курс направлен на изучение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способов перевода конструкций научных текстов;  применение  знаний, полученных в ходе обучения, к дальнейшей работе с научными текстами.</w:t>
            </w:r>
          </w:p>
        </w:tc>
        <w:tc>
          <w:tcPr>
            <w:tcW w:w="714" w:type="dxa"/>
            <w:gridSpan w:val="2"/>
          </w:tcPr>
          <w:p w14:paraId="5C471278" w14:textId="7FC63B6F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" w:type="dxa"/>
          </w:tcPr>
          <w:p w14:paraId="2D9C79BC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F6E99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C9DA7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E8C7F0" w14:textId="225A3DD3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B4B2BD6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3DDD8EED" w14:textId="7B02823E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785" w:type="dxa"/>
          </w:tcPr>
          <w:p w14:paraId="77C1005F" w14:textId="2A4B8660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14:paraId="42383A6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24EE2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5DD180F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494CACE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9183A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2E0990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50EEE3DB" w14:textId="2D5A85FE" w:rsidTr="003C1908">
        <w:tc>
          <w:tcPr>
            <w:tcW w:w="709" w:type="dxa"/>
          </w:tcPr>
          <w:p w14:paraId="3942F66C" w14:textId="3FF1AD27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14:paraId="58F451A5" w14:textId="3CD24509" w:rsidR="003C1908" w:rsidRPr="00E840C7" w:rsidRDefault="003C1908" w:rsidP="008451C1">
            <w:pPr>
              <w:pStyle w:val="a6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Организация и планирование научных исследований</w:t>
            </w:r>
          </w:p>
        </w:tc>
        <w:tc>
          <w:tcPr>
            <w:tcW w:w="3794" w:type="dxa"/>
          </w:tcPr>
          <w:p w14:paraId="2FECFA90" w14:textId="58742DC1" w:rsidR="003C1908" w:rsidRPr="00E840C7" w:rsidRDefault="003C1908" w:rsidP="0084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  дисциплины</w:t>
            </w: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студентов магистратуры к работе в сфере науки и ознакомление их с особенностями научно-исследовательской, научно-технической, инновационной деятельности, со средствами и методами научного исследования, организацией и планированием творческого труда. В ходе курса магистранты осваивают навыки организации исследований в сфере профессиональной деятельности, последовательного изложения идей, организации исследований и исследовательских проектов</w:t>
            </w:r>
            <w:r w:rsidR="0042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14:paraId="31553510" w14:textId="2DDCEE3D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7" w:type="dxa"/>
          </w:tcPr>
          <w:p w14:paraId="2CE17CF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14:paraId="61847EAD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FC965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1F20DCE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84EF5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0189E533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222A80FD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53A32AE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B0A4DC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54B16709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34CA995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8721F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4D337D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68085A84" w14:textId="36111EE6" w:rsidTr="0042132D">
        <w:trPr>
          <w:trHeight w:val="4617"/>
        </w:trPr>
        <w:tc>
          <w:tcPr>
            <w:tcW w:w="709" w:type="dxa"/>
          </w:tcPr>
          <w:p w14:paraId="59A8CDB2" w14:textId="699E55D7" w:rsidR="003C1908" w:rsidRPr="007F65E1" w:rsidRDefault="003C1908" w:rsidP="0002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0" w:type="dxa"/>
          </w:tcPr>
          <w:p w14:paraId="3BE8025A" w14:textId="1B14255D" w:rsidR="003C1908" w:rsidRPr="007F65E1" w:rsidRDefault="007F65E1" w:rsidP="0042132D">
            <w:pPr>
              <w:pStyle w:val="a6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</w:pPr>
            <w:r w:rsidRPr="007F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Дипломатическая документация и дипломатический протокол</w:t>
            </w:r>
          </w:p>
        </w:tc>
        <w:tc>
          <w:tcPr>
            <w:tcW w:w="3794" w:type="dxa"/>
          </w:tcPr>
          <w:p w14:paraId="2B511E01" w14:textId="1E1E1E38" w:rsidR="003C1908" w:rsidRPr="007F65E1" w:rsidRDefault="0059084A" w:rsidP="0042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дисциплины</w:t>
            </w:r>
            <w:r w:rsidRPr="005908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65E1" w:rsidRPr="007F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65E1" w:rsidRPr="007F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сформировать способность владеть основными принципами, правилами и нормами составления, оформления и ведения дипломатической документации и переписки. Курс направлен на формирование навыков составления дипломатических документов в соответствии со спецификой ситуации и требованиями, предъявляемыми к написанию и оформлению дипломатической документации, а также изучение особенностей дипломатического протокола.</w:t>
            </w:r>
          </w:p>
        </w:tc>
        <w:tc>
          <w:tcPr>
            <w:tcW w:w="714" w:type="dxa"/>
            <w:gridSpan w:val="2"/>
          </w:tcPr>
          <w:p w14:paraId="61F8E8D3" w14:textId="75ACF107" w:rsidR="003C1908" w:rsidRPr="00E840C7" w:rsidRDefault="003C1908" w:rsidP="004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</w:tcPr>
          <w:p w14:paraId="2508C60A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A229E0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2D51B6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A49D10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B2A68DE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550608BB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6389BFFA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3696D60D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9E90B4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05223D62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14:paraId="0D9992F9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8210A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9DB2C74" w14:textId="77777777" w:rsidR="003C1908" w:rsidRPr="00E840C7" w:rsidRDefault="003C1908" w:rsidP="00023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4A17DECF" w14:textId="7845423E" w:rsidTr="003C1908">
        <w:tc>
          <w:tcPr>
            <w:tcW w:w="709" w:type="dxa"/>
          </w:tcPr>
          <w:p w14:paraId="23720EF8" w14:textId="69D44C50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14:paraId="69B4F884" w14:textId="5D4291AD" w:rsidR="003C1908" w:rsidRPr="00E840C7" w:rsidRDefault="003C1908" w:rsidP="009D4F8B">
            <w:pPr>
              <w:pStyle w:val="a6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3794" w:type="dxa"/>
          </w:tcPr>
          <w:p w14:paraId="72425996" w14:textId="3B361A09" w:rsidR="003C1908" w:rsidRPr="00E840C7" w:rsidRDefault="003C1908" w:rsidP="00572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  дисциплины</w:t>
            </w: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магистрантов межкультурной компетенции, которая достигается на основе овладения ими стратегиями межкультурного общения и знаниями в области родной и иноязычной культуры. В результате изучения дисциплины магистрант будет способен овладеть стратегиями межкультурного общения; изучать особенности родной и иноязычной культуры; анализировать перевод как особую область межкультурной и межъязыковой коммуникаций. </w:t>
            </w:r>
          </w:p>
        </w:tc>
        <w:tc>
          <w:tcPr>
            <w:tcW w:w="714" w:type="dxa"/>
            <w:gridSpan w:val="2"/>
          </w:tcPr>
          <w:p w14:paraId="7673B744" w14:textId="2F039951" w:rsidR="003C1908" w:rsidRPr="00E840C7" w:rsidRDefault="00624F86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504A9B9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14:paraId="593F1138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481BC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71F4D1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C9E8D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27F758B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5712B2E0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0365322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13EB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4E1079D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14:paraId="691F8BF1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87E07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40B382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1CA86AB2" w14:textId="0D757B0C" w:rsidTr="003C1908">
        <w:tc>
          <w:tcPr>
            <w:tcW w:w="709" w:type="dxa"/>
          </w:tcPr>
          <w:p w14:paraId="79A75014" w14:textId="306D9869" w:rsidR="003C1908" w:rsidRPr="00E840C7" w:rsidRDefault="003C1908" w:rsidP="00845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1730" w:type="dxa"/>
          </w:tcPr>
          <w:p w14:paraId="22B81205" w14:textId="492EDE4D" w:rsidR="003C1908" w:rsidRPr="00E840C7" w:rsidRDefault="00624F86" w:rsidP="008451C1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624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Практикум по синхронному переводу</w:t>
            </w:r>
          </w:p>
        </w:tc>
        <w:tc>
          <w:tcPr>
            <w:tcW w:w="3794" w:type="dxa"/>
          </w:tcPr>
          <w:p w14:paraId="0A97FBF2" w14:textId="13A7D139" w:rsidR="003C1908" w:rsidRPr="00E840C7" w:rsidRDefault="003C1908" w:rsidP="0042132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дисциплины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сформировать способность применять основы теории и практики синхронного перевода для решения проблем и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трудностей при синхронном переводе с одного языка на другой.  Дисциплина  изучает: особеннос</w:t>
            </w:r>
            <w:r w:rsidR="0042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ти синхронного перевода, технику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перевода на слух, с листа в условиях международной конференции, в рамках определенного дискурса, нормы лексической эквивалентности, стилистические нормы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14" w:type="dxa"/>
            <w:gridSpan w:val="2"/>
          </w:tcPr>
          <w:p w14:paraId="03A93A40" w14:textId="5AC59628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567" w:type="dxa"/>
          </w:tcPr>
          <w:p w14:paraId="0E2C59BB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7B226A" w14:textId="2E6EE279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4CE42149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DDD31F" w14:textId="6EF30E60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6F931CA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00F7F0F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42E3303B" w14:textId="7D7B7195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14:paraId="20BE29BE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428F4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49B3E4B1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15594228" w14:textId="03C152F3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C4BA292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EFE3726" w14:textId="77777777" w:rsidR="003C1908" w:rsidRPr="00E840C7" w:rsidRDefault="003C1908" w:rsidP="00845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2A62FBD9" w14:textId="2996AB10" w:rsidTr="003C1908">
        <w:tc>
          <w:tcPr>
            <w:tcW w:w="709" w:type="dxa"/>
          </w:tcPr>
          <w:p w14:paraId="61FC0ADA" w14:textId="0916D84F" w:rsidR="003C1908" w:rsidRPr="00E840C7" w:rsidRDefault="003C1908" w:rsidP="00345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730" w:type="dxa"/>
          </w:tcPr>
          <w:p w14:paraId="1D392863" w14:textId="255923F3" w:rsidR="003C1908" w:rsidRPr="00E840C7" w:rsidRDefault="003C1908" w:rsidP="00345BB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Современный судебный и военный перевод</w:t>
            </w:r>
          </w:p>
        </w:tc>
        <w:tc>
          <w:tcPr>
            <w:tcW w:w="3794" w:type="dxa"/>
          </w:tcPr>
          <w:p w14:paraId="34CF139D" w14:textId="0A71AA2F" w:rsidR="003C1908" w:rsidRPr="00E840C7" w:rsidRDefault="003C1908" w:rsidP="005727E4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Цель дисциплины: </w:t>
            </w:r>
            <w:r w:rsidRPr="00E840C7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val="kk-KZ"/>
              </w:rPr>
              <w:t>формирование умения делать устные и письменные переводы в военной и судебной сферах, знание основ военной и судебной системы Казахстана и зарубежья, военной и судебной терминологии. Курс дает понимание теоретических основ военного и судебного перевода. Дисциплина изучает особенности устного и письменного перевода военной и судебной терминологии.</w:t>
            </w:r>
          </w:p>
        </w:tc>
        <w:tc>
          <w:tcPr>
            <w:tcW w:w="714" w:type="dxa"/>
            <w:gridSpan w:val="2"/>
          </w:tcPr>
          <w:p w14:paraId="073049FA" w14:textId="691E528C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" w:type="dxa"/>
          </w:tcPr>
          <w:p w14:paraId="6292AA6D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FA0F0B0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E68A7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41AAE8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650C3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67951171" w14:textId="7AC39FB5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785" w:type="dxa"/>
          </w:tcPr>
          <w:p w14:paraId="5CCB1CA0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77161AA3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8CA5D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3A482209" w14:textId="3DD2D4DF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14:paraId="7C4E7B59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EFB7E" w14:textId="5C3D3B10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42D3AD7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733E566C" w14:textId="2636FC29" w:rsidTr="003C1908">
        <w:tc>
          <w:tcPr>
            <w:tcW w:w="709" w:type="dxa"/>
          </w:tcPr>
          <w:p w14:paraId="302833AE" w14:textId="3C973EA7" w:rsidR="003C1908" w:rsidRPr="00E840C7" w:rsidRDefault="003C1908" w:rsidP="00345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14:paraId="11535F4C" w14:textId="7F53D3F6" w:rsidR="003C1908" w:rsidRPr="00E840C7" w:rsidRDefault="003C1908" w:rsidP="0058382D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деловых переговоров и конференций</w:t>
            </w:r>
          </w:p>
        </w:tc>
        <w:tc>
          <w:tcPr>
            <w:tcW w:w="3794" w:type="dxa"/>
          </w:tcPr>
          <w:p w14:paraId="082057C8" w14:textId="77777777" w:rsidR="003C1908" w:rsidRPr="00E840C7" w:rsidRDefault="003C1908" w:rsidP="00F60539">
            <w:pPr>
              <w:tabs>
                <w:tab w:val="left" w:pos="1333"/>
              </w:tabs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Цели дисциплины: </w:t>
            </w:r>
            <w:r w:rsidRPr="00E840C7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сформировать навыки осуществления устного последовательного перевода и синхронного перевода с соблюдением норм лексической эквивалентности, с соблюдением грамматических, синтаксических и стилистических норм текста.</w:t>
            </w:r>
          </w:p>
          <w:p w14:paraId="467BAC38" w14:textId="52599D5E" w:rsidR="003C1908" w:rsidRPr="00E840C7" w:rsidRDefault="003C1908" w:rsidP="005727E4">
            <w:pPr>
              <w:tabs>
                <w:tab w:val="left" w:pos="1333"/>
              </w:tabs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Дисциплина </w:t>
            </w:r>
            <w:r w:rsidRPr="00E840C7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изучает: специфика устной и письменной речи в различных сферах профессионального общения, в различных деловых переговорах и </w:t>
            </w:r>
            <w:r w:rsidRPr="00E840C7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конференциях; национально - культурные особенности построения и организации текста.</w:t>
            </w:r>
          </w:p>
        </w:tc>
        <w:tc>
          <w:tcPr>
            <w:tcW w:w="714" w:type="dxa"/>
            <w:gridSpan w:val="2"/>
          </w:tcPr>
          <w:p w14:paraId="118AB05F" w14:textId="3E89BCAD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67" w:type="dxa"/>
          </w:tcPr>
          <w:p w14:paraId="109CDFB1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14:paraId="6D3E3F19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078BF6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249102CF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579A4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3AB87C7E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528CC789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7DCFC3D5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98C641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4DFA7977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1D129982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7CA72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6747143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1AEDAA3E" w14:textId="5C29CBF0" w:rsidTr="003C1908">
        <w:tc>
          <w:tcPr>
            <w:tcW w:w="709" w:type="dxa"/>
          </w:tcPr>
          <w:p w14:paraId="3FAB4768" w14:textId="25F72714" w:rsidR="003C1908" w:rsidRPr="00E840C7" w:rsidRDefault="003C1908" w:rsidP="00345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0" w:type="dxa"/>
          </w:tcPr>
          <w:p w14:paraId="28DF3826" w14:textId="2384D4F0" w:rsidR="003C1908" w:rsidRPr="00E840C7" w:rsidRDefault="003C1908" w:rsidP="0058382D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Техника</w:t>
            </w:r>
            <w:r w:rsidRPr="00E840C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Pr="00E840C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переводческой</w:t>
            </w:r>
            <w:r w:rsidRPr="00E840C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Pr="00E840C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записи</w:t>
            </w:r>
          </w:p>
        </w:tc>
        <w:tc>
          <w:tcPr>
            <w:tcW w:w="3794" w:type="dxa"/>
          </w:tcPr>
          <w:p w14:paraId="1679DBB4" w14:textId="5B97A2F1" w:rsidR="003C1908" w:rsidRPr="00E840C7" w:rsidRDefault="003C1908" w:rsidP="0042132D">
            <w:pPr>
              <w:tabs>
                <w:tab w:val="left" w:pos="13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13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 дисциплины</w:t>
            </w:r>
            <w:r w:rsidR="00425EF3" w:rsidRPr="0042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сформировать навыки переводческой скорописи, как одно из наглядных проявлений профессионального переводчика. </w:t>
            </w:r>
            <w:r w:rsidRPr="00E840C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Учебный курс направлен на изучение</w:t>
            </w:r>
            <w:r w:rsidR="0042132D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восприятия на слух аутентичной речи в естественном для носителей языка темпе, независимо от особенностей произношения и канала речи; способности овладеть основами применения сокращенной переводческой записи при выполнении устного последовательного перевода.</w:t>
            </w:r>
          </w:p>
        </w:tc>
        <w:tc>
          <w:tcPr>
            <w:tcW w:w="714" w:type="dxa"/>
            <w:gridSpan w:val="2"/>
          </w:tcPr>
          <w:p w14:paraId="5BEE5052" w14:textId="72E30469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608C4203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FCD6053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55E4C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2F2CC0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4A2DC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</w:tcPr>
          <w:p w14:paraId="687894FB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74F850D3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14:paraId="7541A137" w14:textId="2717CD39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71D2B0D7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3AD71DAB" w14:textId="20242E7A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14:paraId="699A02CF" w14:textId="2A97E475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46AA94C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4A81A3A8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C1908" w:rsidRPr="00E840C7" w14:paraId="4DF95C79" w14:textId="6A704C54" w:rsidTr="003C1908">
        <w:tc>
          <w:tcPr>
            <w:tcW w:w="709" w:type="dxa"/>
          </w:tcPr>
          <w:p w14:paraId="0EC58401" w14:textId="5654DCB7" w:rsidR="003C1908" w:rsidRPr="00E840C7" w:rsidRDefault="003C1908" w:rsidP="00345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14:paraId="4A65CB71" w14:textId="6B32658A" w:rsidR="003C1908" w:rsidRPr="00E840C7" w:rsidRDefault="003C1908" w:rsidP="0058382D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лингвистика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текста</w:t>
            </w:r>
          </w:p>
        </w:tc>
        <w:tc>
          <w:tcPr>
            <w:tcW w:w="3794" w:type="dxa"/>
          </w:tcPr>
          <w:p w14:paraId="3E3A86EB" w14:textId="67D63461" w:rsidR="003C1908" w:rsidRPr="00E840C7" w:rsidRDefault="003C1908" w:rsidP="0042132D">
            <w:pPr>
              <w:tabs>
                <w:tab w:val="left" w:pos="13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</w:t>
            </w: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  <w:r w:rsidR="00425EF3" w:rsidRPr="0042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сформировать способность </w:t>
            </w:r>
            <w:r w:rsidRPr="00E84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осуществлять устный перевод с соблюдением норм лексической эквивалентности, грамматических, синтаксических и стилистических норм текста перевода и </w:t>
            </w:r>
            <w:proofErr w:type="spellStart"/>
            <w:r w:rsidRPr="00E84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темпоральных</w:t>
            </w:r>
            <w:proofErr w:type="spellEnd"/>
            <w:r w:rsidRPr="00E84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 исходного текста. Будут изучены:</w:t>
            </w:r>
            <w:r w:rsidRPr="00E840C7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современные   представления о лингвистике текста, его грамматических, информативных и стилистических ресурсах; лингвостилистические исследования текста;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текстовые жанры родного и иностранного яз</w:t>
            </w:r>
            <w:r w:rsidR="0042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ыков, общественно-политические </w:t>
            </w: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r w:rsidRPr="00E840C7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714" w:type="dxa"/>
            <w:gridSpan w:val="2"/>
          </w:tcPr>
          <w:p w14:paraId="6656A92E" w14:textId="0A2D305A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25A53250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87F06B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1F0C0A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1DCD4D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9CB94" w14:textId="5728C172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737" w:type="dxa"/>
          </w:tcPr>
          <w:p w14:paraId="2AE3C6FB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85" w:type="dxa"/>
          </w:tcPr>
          <w:p w14:paraId="7F555955" w14:textId="5192260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46" w:type="dxa"/>
          </w:tcPr>
          <w:p w14:paraId="0850FD08" w14:textId="6EC9BECB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2607C5CB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14:paraId="133BC4D5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14:paraId="76FAC8D0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6BE90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12D2CB9" w14:textId="77777777" w:rsidR="003C1908" w:rsidRPr="00E840C7" w:rsidRDefault="003C1908" w:rsidP="0034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16B68451" w14:textId="77777777" w:rsidR="002802E0" w:rsidRPr="00E840C7" w:rsidRDefault="002802E0" w:rsidP="002802E0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AE6E287" w14:textId="77777777" w:rsidR="00733E40" w:rsidRPr="00E840C7" w:rsidRDefault="00733E40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733E40" w:rsidRPr="00E840C7" w:rsidSect="001B19E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585"/>
    <w:multiLevelType w:val="hybridMultilevel"/>
    <w:tmpl w:val="A6E679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605"/>
    <w:multiLevelType w:val="multilevel"/>
    <w:tmpl w:val="A8B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D2636"/>
    <w:multiLevelType w:val="hybridMultilevel"/>
    <w:tmpl w:val="39DAE992"/>
    <w:lvl w:ilvl="0" w:tplc="437EC9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69A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76DB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464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E38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420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821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282F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6BA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B43B20"/>
    <w:multiLevelType w:val="hybridMultilevel"/>
    <w:tmpl w:val="7B3AB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73D5"/>
    <w:multiLevelType w:val="hybridMultilevel"/>
    <w:tmpl w:val="E684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22F"/>
    <w:multiLevelType w:val="hybridMultilevel"/>
    <w:tmpl w:val="902C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3A6"/>
    <w:multiLevelType w:val="hybridMultilevel"/>
    <w:tmpl w:val="0B0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1182"/>
    <w:multiLevelType w:val="hybridMultilevel"/>
    <w:tmpl w:val="9CEA3642"/>
    <w:lvl w:ilvl="0" w:tplc="08EA41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4388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416D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ED2C8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20EE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61433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02ABC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C7AA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1C2D9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 w15:restartNumberingAfterBreak="0">
    <w:nsid w:val="46987D32"/>
    <w:multiLevelType w:val="multilevel"/>
    <w:tmpl w:val="1D9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B2F97"/>
    <w:multiLevelType w:val="hybridMultilevel"/>
    <w:tmpl w:val="B1BCECE2"/>
    <w:lvl w:ilvl="0" w:tplc="88383A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EA"/>
    <w:rsid w:val="00005ECE"/>
    <w:rsid w:val="00011390"/>
    <w:rsid w:val="000133BE"/>
    <w:rsid w:val="00014724"/>
    <w:rsid w:val="00017E28"/>
    <w:rsid w:val="0002087B"/>
    <w:rsid w:val="000215EE"/>
    <w:rsid w:val="00024C92"/>
    <w:rsid w:val="000407D6"/>
    <w:rsid w:val="00041F42"/>
    <w:rsid w:val="000422CC"/>
    <w:rsid w:val="0004609E"/>
    <w:rsid w:val="00051FBC"/>
    <w:rsid w:val="0005733D"/>
    <w:rsid w:val="00062177"/>
    <w:rsid w:val="00062FC7"/>
    <w:rsid w:val="0006341D"/>
    <w:rsid w:val="00064C80"/>
    <w:rsid w:val="00067EB7"/>
    <w:rsid w:val="00077164"/>
    <w:rsid w:val="00080F14"/>
    <w:rsid w:val="00082D22"/>
    <w:rsid w:val="00083874"/>
    <w:rsid w:val="00086CC2"/>
    <w:rsid w:val="000A3B39"/>
    <w:rsid w:val="000A4194"/>
    <w:rsid w:val="000B45E3"/>
    <w:rsid w:val="000D0EE9"/>
    <w:rsid w:val="000D755E"/>
    <w:rsid w:val="000E0FB9"/>
    <w:rsid w:val="000E100A"/>
    <w:rsid w:val="000F10E3"/>
    <w:rsid w:val="000F1370"/>
    <w:rsid w:val="001222B9"/>
    <w:rsid w:val="00123AA1"/>
    <w:rsid w:val="0013039D"/>
    <w:rsid w:val="001316FA"/>
    <w:rsid w:val="00141FA9"/>
    <w:rsid w:val="001446D2"/>
    <w:rsid w:val="00146FF2"/>
    <w:rsid w:val="00152361"/>
    <w:rsid w:val="00154966"/>
    <w:rsid w:val="00156C85"/>
    <w:rsid w:val="00156E42"/>
    <w:rsid w:val="00163E10"/>
    <w:rsid w:val="00170301"/>
    <w:rsid w:val="00173DB8"/>
    <w:rsid w:val="0017570B"/>
    <w:rsid w:val="001855DB"/>
    <w:rsid w:val="001873AD"/>
    <w:rsid w:val="00190A63"/>
    <w:rsid w:val="001A417A"/>
    <w:rsid w:val="001A43DF"/>
    <w:rsid w:val="001A5621"/>
    <w:rsid w:val="001B19EA"/>
    <w:rsid w:val="001B4FC0"/>
    <w:rsid w:val="001B54FD"/>
    <w:rsid w:val="001B7783"/>
    <w:rsid w:val="001E6840"/>
    <w:rsid w:val="001E7A8F"/>
    <w:rsid w:val="001E7E49"/>
    <w:rsid w:val="001F1CCC"/>
    <w:rsid w:val="001F3764"/>
    <w:rsid w:val="001F3AE5"/>
    <w:rsid w:val="001F75E3"/>
    <w:rsid w:val="002026DA"/>
    <w:rsid w:val="0020364B"/>
    <w:rsid w:val="00212141"/>
    <w:rsid w:val="0021252A"/>
    <w:rsid w:val="0022043B"/>
    <w:rsid w:val="00220B2B"/>
    <w:rsid w:val="00222F82"/>
    <w:rsid w:val="00225110"/>
    <w:rsid w:val="00225BAF"/>
    <w:rsid w:val="00227B22"/>
    <w:rsid w:val="00236D1D"/>
    <w:rsid w:val="0024403F"/>
    <w:rsid w:val="00247AC4"/>
    <w:rsid w:val="00261630"/>
    <w:rsid w:val="00262751"/>
    <w:rsid w:val="00272A2E"/>
    <w:rsid w:val="002751F5"/>
    <w:rsid w:val="002802E0"/>
    <w:rsid w:val="00282DFE"/>
    <w:rsid w:val="002A450D"/>
    <w:rsid w:val="002A57E9"/>
    <w:rsid w:val="002C2DFB"/>
    <w:rsid w:val="002C361F"/>
    <w:rsid w:val="002D0FBF"/>
    <w:rsid w:val="002D50AC"/>
    <w:rsid w:val="002E1795"/>
    <w:rsid w:val="002E26C5"/>
    <w:rsid w:val="002E2C51"/>
    <w:rsid w:val="002F4D3B"/>
    <w:rsid w:val="002F5277"/>
    <w:rsid w:val="00300C57"/>
    <w:rsid w:val="00302697"/>
    <w:rsid w:val="003038A4"/>
    <w:rsid w:val="00320829"/>
    <w:rsid w:val="003248AF"/>
    <w:rsid w:val="00343B90"/>
    <w:rsid w:val="00345BBB"/>
    <w:rsid w:val="00346500"/>
    <w:rsid w:val="00351BAD"/>
    <w:rsid w:val="003576A2"/>
    <w:rsid w:val="00363489"/>
    <w:rsid w:val="003672C6"/>
    <w:rsid w:val="00370DA8"/>
    <w:rsid w:val="003779C2"/>
    <w:rsid w:val="00382B13"/>
    <w:rsid w:val="00383490"/>
    <w:rsid w:val="0038621C"/>
    <w:rsid w:val="00386F31"/>
    <w:rsid w:val="00390788"/>
    <w:rsid w:val="00393F5E"/>
    <w:rsid w:val="00395133"/>
    <w:rsid w:val="00397F94"/>
    <w:rsid w:val="003A0258"/>
    <w:rsid w:val="003A0FB4"/>
    <w:rsid w:val="003A1B36"/>
    <w:rsid w:val="003A4AF1"/>
    <w:rsid w:val="003B04B7"/>
    <w:rsid w:val="003B1C80"/>
    <w:rsid w:val="003B76EC"/>
    <w:rsid w:val="003B7E2A"/>
    <w:rsid w:val="003C0A91"/>
    <w:rsid w:val="003C1908"/>
    <w:rsid w:val="003C1A2D"/>
    <w:rsid w:val="003C424B"/>
    <w:rsid w:val="003C4EFE"/>
    <w:rsid w:val="003D3ECA"/>
    <w:rsid w:val="003D4D9C"/>
    <w:rsid w:val="003E39F2"/>
    <w:rsid w:val="003F017D"/>
    <w:rsid w:val="003F054C"/>
    <w:rsid w:val="003F6AE7"/>
    <w:rsid w:val="004028FC"/>
    <w:rsid w:val="00406C58"/>
    <w:rsid w:val="00410F66"/>
    <w:rsid w:val="00411C7D"/>
    <w:rsid w:val="0042132D"/>
    <w:rsid w:val="00421789"/>
    <w:rsid w:val="004249B6"/>
    <w:rsid w:val="00424C64"/>
    <w:rsid w:val="00425EF3"/>
    <w:rsid w:val="004302D7"/>
    <w:rsid w:val="00435EE1"/>
    <w:rsid w:val="00435FFA"/>
    <w:rsid w:val="0043794F"/>
    <w:rsid w:val="00440D09"/>
    <w:rsid w:val="00442797"/>
    <w:rsid w:val="00443FD5"/>
    <w:rsid w:val="004507B3"/>
    <w:rsid w:val="00451DDE"/>
    <w:rsid w:val="00452289"/>
    <w:rsid w:val="004540FF"/>
    <w:rsid w:val="004621BA"/>
    <w:rsid w:val="00465E06"/>
    <w:rsid w:val="00470166"/>
    <w:rsid w:val="00482B3A"/>
    <w:rsid w:val="00482B3F"/>
    <w:rsid w:val="00482B90"/>
    <w:rsid w:val="004904FB"/>
    <w:rsid w:val="00491E7C"/>
    <w:rsid w:val="0049776E"/>
    <w:rsid w:val="00497991"/>
    <w:rsid w:val="00497B64"/>
    <w:rsid w:val="004A421A"/>
    <w:rsid w:val="004B35FD"/>
    <w:rsid w:val="004B3CC5"/>
    <w:rsid w:val="004B4269"/>
    <w:rsid w:val="004C6AD1"/>
    <w:rsid w:val="004D04BF"/>
    <w:rsid w:val="004D12A9"/>
    <w:rsid w:val="004D249A"/>
    <w:rsid w:val="004D5C43"/>
    <w:rsid w:val="004D6561"/>
    <w:rsid w:val="004F18F8"/>
    <w:rsid w:val="0050085F"/>
    <w:rsid w:val="00502222"/>
    <w:rsid w:val="005210FF"/>
    <w:rsid w:val="00524A8C"/>
    <w:rsid w:val="00527386"/>
    <w:rsid w:val="0053599A"/>
    <w:rsid w:val="00535AFE"/>
    <w:rsid w:val="0054149D"/>
    <w:rsid w:val="00541EEC"/>
    <w:rsid w:val="00543F00"/>
    <w:rsid w:val="00552AE1"/>
    <w:rsid w:val="0055410F"/>
    <w:rsid w:val="0056144F"/>
    <w:rsid w:val="005727E4"/>
    <w:rsid w:val="005817D7"/>
    <w:rsid w:val="00583379"/>
    <w:rsid w:val="0058382D"/>
    <w:rsid w:val="0059004F"/>
    <w:rsid w:val="0059084A"/>
    <w:rsid w:val="00591A2D"/>
    <w:rsid w:val="00593B9F"/>
    <w:rsid w:val="005959B4"/>
    <w:rsid w:val="005A0D24"/>
    <w:rsid w:val="005A0E18"/>
    <w:rsid w:val="005C3FE6"/>
    <w:rsid w:val="005D57D4"/>
    <w:rsid w:val="005E1739"/>
    <w:rsid w:val="005F6DFD"/>
    <w:rsid w:val="0060078C"/>
    <w:rsid w:val="0060566F"/>
    <w:rsid w:val="006059D8"/>
    <w:rsid w:val="006073DF"/>
    <w:rsid w:val="00613868"/>
    <w:rsid w:val="00621E9A"/>
    <w:rsid w:val="00623E98"/>
    <w:rsid w:val="00624F86"/>
    <w:rsid w:val="00625C5C"/>
    <w:rsid w:val="006348D6"/>
    <w:rsid w:val="006356C1"/>
    <w:rsid w:val="006408B3"/>
    <w:rsid w:val="00641786"/>
    <w:rsid w:val="0064372E"/>
    <w:rsid w:val="00652D22"/>
    <w:rsid w:val="00653EF5"/>
    <w:rsid w:val="00673360"/>
    <w:rsid w:val="006859B8"/>
    <w:rsid w:val="00691D32"/>
    <w:rsid w:val="00694589"/>
    <w:rsid w:val="006A2BB3"/>
    <w:rsid w:val="006A2E06"/>
    <w:rsid w:val="006B7C4E"/>
    <w:rsid w:val="006C690F"/>
    <w:rsid w:val="006D1B1A"/>
    <w:rsid w:val="006D2932"/>
    <w:rsid w:val="006E16A1"/>
    <w:rsid w:val="006E6D90"/>
    <w:rsid w:val="006F4AFD"/>
    <w:rsid w:val="006F4BB4"/>
    <w:rsid w:val="006F6F4C"/>
    <w:rsid w:val="00700782"/>
    <w:rsid w:val="0070257E"/>
    <w:rsid w:val="00707237"/>
    <w:rsid w:val="007116F4"/>
    <w:rsid w:val="00712F34"/>
    <w:rsid w:val="0071611A"/>
    <w:rsid w:val="00721722"/>
    <w:rsid w:val="0072345A"/>
    <w:rsid w:val="00724471"/>
    <w:rsid w:val="00724501"/>
    <w:rsid w:val="00733E40"/>
    <w:rsid w:val="007365FC"/>
    <w:rsid w:val="0074057C"/>
    <w:rsid w:val="00741469"/>
    <w:rsid w:val="007460E0"/>
    <w:rsid w:val="0074719E"/>
    <w:rsid w:val="00757E93"/>
    <w:rsid w:val="00761148"/>
    <w:rsid w:val="00764B18"/>
    <w:rsid w:val="00773B36"/>
    <w:rsid w:val="0078034E"/>
    <w:rsid w:val="007846D2"/>
    <w:rsid w:val="00784A91"/>
    <w:rsid w:val="00785C54"/>
    <w:rsid w:val="00786813"/>
    <w:rsid w:val="007913DE"/>
    <w:rsid w:val="00791F9E"/>
    <w:rsid w:val="00794AA3"/>
    <w:rsid w:val="0079540A"/>
    <w:rsid w:val="007A16A8"/>
    <w:rsid w:val="007B6AEF"/>
    <w:rsid w:val="007C00E0"/>
    <w:rsid w:val="007D4E10"/>
    <w:rsid w:val="007D79E4"/>
    <w:rsid w:val="007E28A9"/>
    <w:rsid w:val="007E4737"/>
    <w:rsid w:val="007E4D3C"/>
    <w:rsid w:val="007F08CD"/>
    <w:rsid w:val="007F15BF"/>
    <w:rsid w:val="007F168C"/>
    <w:rsid w:val="007F65E1"/>
    <w:rsid w:val="007F6F67"/>
    <w:rsid w:val="008111E7"/>
    <w:rsid w:val="00811493"/>
    <w:rsid w:val="008140AA"/>
    <w:rsid w:val="0083155D"/>
    <w:rsid w:val="00837042"/>
    <w:rsid w:val="008451C1"/>
    <w:rsid w:val="00850846"/>
    <w:rsid w:val="00851C0C"/>
    <w:rsid w:val="00861F8C"/>
    <w:rsid w:val="008638C4"/>
    <w:rsid w:val="00863E50"/>
    <w:rsid w:val="00867D87"/>
    <w:rsid w:val="00882CB1"/>
    <w:rsid w:val="0088523B"/>
    <w:rsid w:val="008950C9"/>
    <w:rsid w:val="00896296"/>
    <w:rsid w:val="00896F56"/>
    <w:rsid w:val="008A2BEA"/>
    <w:rsid w:val="008A3D5B"/>
    <w:rsid w:val="008A55FA"/>
    <w:rsid w:val="008A5DA0"/>
    <w:rsid w:val="008A63ED"/>
    <w:rsid w:val="008D4632"/>
    <w:rsid w:val="008E0BA4"/>
    <w:rsid w:val="008E3EBF"/>
    <w:rsid w:val="008E4226"/>
    <w:rsid w:val="0090212C"/>
    <w:rsid w:val="009153B9"/>
    <w:rsid w:val="0093644D"/>
    <w:rsid w:val="009373E8"/>
    <w:rsid w:val="00942E6A"/>
    <w:rsid w:val="0094388D"/>
    <w:rsid w:val="00952B83"/>
    <w:rsid w:val="00952F8B"/>
    <w:rsid w:val="0095423D"/>
    <w:rsid w:val="00954C6E"/>
    <w:rsid w:val="00962500"/>
    <w:rsid w:val="00966B43"/>
    <w:rsid w:val="0097289A"/>
    <w:rsid w:val="00973CF9"/>
    <w:rsid w:val="00976A78"/>
    <w:rsid w:val="009803B0"/>
    <w:rsid w:val="009815AD"/>
    <w:rsid w:val="00983EF7"/>
    <w:rsid w:val="00992584"/>
    <w:rsid w:val="00992CF9"/>
    <w:rsid w:val="009B0818"/>
    <w:rsid w:val="009B227F"/>
    <w:rsid w:val="009B35B9"/>
    <w:rsid w:val="009C147D"/>
    <w:rsid w:val="009C2B1E"/>
    <w:rsid w:val="009C2D0A"/>
    <w:rsid w:val="009C41AE"/>
    <w:rsid w:val="009C7EED"/>
    <w:rsid w:val="009D4F8B"/>
    <w:rsid w:val="009D7AA9"/>
    <w:rsid w:val="009E3617"/>
    <w:rsid w:val="009F75A8"/>
    <w:rsid w:val="00A009A5"/>
    <w:rsid w:val="00A11A82"/>
    <w:rsid w:val="00A11C80"/>
    <w:rsid w:val="00A23B64"/>
    <w:rsid w:val="00A25E3C"/>
    <w:rsid w:val="00A308DE"/>
    <w:rsid w:val="00A30FCB"/>
    <w:rsid w:val="00A31ECE"/>
    <w:rsid w:val="00A51040"/>
    <w:rsid w:val="00A55EA7"/>
    <w:rsid w:val="00A613B7"/>
    <w:rsid w:val="00A62A14"/>
    <w:rsid w:val="00A81DBE"/>
    <w:rsid w:val="00A93678"/>
    <w:rsid w:val="00A96AEB"/>
    <w:rsid w:val="00AA214F"/>
    <w:rsid w:val="00AB720F"/>
    <w:rsid w:val="00AC2C7E"/>
    <w:rsid w:val="00AC526D"/>
    <w:rsid w:val="00AC687D"/>
    <w:rsid w:val="00AC71B7"/>
    <w:rsid w:val="00AD22D6"/>
    <w:rsid w:val="00AD3DF1"/>
    <w:rsid w:val="00AD4028"/>
    <w:rsid w:val="00AD4154"/>
    <w:rsid w:val="00AE0B32"/>
    <w:rsid w:val="00AE4BB0"/>
    <w:rsid w:val="00AE69E5"/>
    <w:rsid w:val="00AF23A8"/>
    <w:rsid w:val="00AF4465"/>
    <w:rsid w:val="00AF72FE"/>
    <w:rsid w:val="00AF7885"/>
    <w:rsid w:val="00B072D2"/>
    <w:rsid w:val="00B13195"/>
    <w:rsid w:val="00B14275"/>
    <w:rsid w:val="00B16A40"/>
    <w:rsid w:val="00B16B5A"/>
    <w:rsid w:val="00B21014"/>
    <w:rsid w:val="00B24F22"/>
    <w:rsid w:val="00B31C04"/>
    <w:rsid w:val="00B32627"/>
    <w:rsid w:val="00B47173"/>
    <w:rsid w:val="00B54180"/>
    <w:rsid w:val="00B575EC"/>
    <w:rsid w:val="00B57AB2"/>
    <w:rsid w:val="00B64732"/>
    <w:rsid w:val="00B6759C"/>
    <w:rsid w:val="00B7095E"/>
    <w:rsid w:val="00B72463"/>
    <w:rsid w:val="00B74470"/>
    <w:rsid w:val="00B83E08"/>
    <w:rsid w:val="00B8691A"/>
    <w:rsid w:val="00B9194C"/>
    <w:rsid w:val="00BA2D0D"/>
    <w:rsid w:val="00BA372B"/>
    <w:rsid w:val="00BA4B14"/>
    <w:rsid w:val="00BC2E6A"/>
    <w:rsid w:val="00BC2F1B"/>
    <w:rsid w:val="00BD0A2E"/>
    <w:rsid w:val="00BD4283"/>
    <w:rsid w:val="00BD5395"/>
    <w:rsid w:val="00BE14D4"/>
    <w:rsid w:val="00BE6AA8"/>
    <w:rsid w:val="00BF5C4E"/>
    <w:rsid w:val="00C056B1"/>
    <w:rsid w:val="00C06CF1"/>
    <w:rsid w:val="00C07C60"/>
    <w:rsid w:val="00C13A89"/>
    <w:rsid w:val="00C2332E"/>
    <w:rsid w:val="00C26D5B"/>
    <w:rsid w:val="00C27E3D"/>
    <w:rsid w:val="00C400FE"/>
    <w:rsid w:val="00C40D9F"/>
    <w:rsid w:val="00C563D1"/>
    <w:rsid w:val="00C70297"/>
    <w:rsid w:val="00C83B24"/>
    <w:rsid w:val="00C9136E"/>
    <w:rsid w:val="00C939B4"/>
    <w:rsid w:val="00C96BF1"/>
    <w:rsid w:val="00CA60B8"/>
    <w:rsid w:val="00CA7F42"/>
    <w:rsid w:val="00CB6C25"/>
    <w:rsid w:val="00CC1EF6"/>
    <w:rsid w:val="00CC269A"/>
    <w:rsid w:val="00CC439C"/>
    <w:rsid w:val="00CD3410"/>
    <w:rsid w:val="00CD3EF0"/>
    <w:rsid w:val="00CF5404"/>
    <w:rsid w:val="00CF57F0"/>
    <w:rsid w:val="00CF693C"/>
    <w:rsid w:val="00D0128B"/>
    <w:rsid w:val="00D04339"/>
    <w:rsid w:val="00D125B5"/>
    <w:rsid w:val="00D167D8"/>
    <w:rsid w:val="00D21525"/>
    <w:rsid w:val="00D25DDC"/>
    <w:rsid w:val="00D37074"/>
    <w:rsid w:val="00D405FD"/>
    <w:rsid w:val="00D437AA"/>
    <w:rsid w:val="00D5340E"/>
    <w:rsid w:val="00D6016E"/>
    <w:rsid w:val="00D62D06"/>
    <w:rsid w:val="00D704A3"/>
    <w:rsid w:val="00D7357A"/>
    <w:rsid w:val="00D766EF"/>
    <w:rsid w:val="00D937E8"/>
    <w:rsid w:val="00D9443B"/>
    <w:rsid w:val="00D9448D"/>
    <w:rsid w:val="00DB3AC1"/>
    <w:rsid w:val="00DC1E22"/>
    <w:rsid w:val="00DC2DBF"/>
    <w:rsid w:val="00DD0708"/>
    <w:rsid w:val="00DE0E91"/>
    <w:rsid w:val="00DE71DA"/>
    <w:rsid w:val="00DF4547"/>
    <w:rsid w:val="00DF6D8B"/>
    <w:rsid w:val="00E01D34"/>
    <w:rsid w:val="00E01E0D"/>
    <w:rsid w:val="00E06BAF"/>
    <w:rsid w:val="00E142C2"/>
    <w:rsid w:val="00E25A17"/>
    <w:rsid w:val="00E31066"/>
    <w:rsid w:val="00E31770"/>
    <w:rsid w:val="00E34BA6"/>
    <w:rsid w:val="00E37A3F"/>
    <w:rsid w:val="00E43850"/>
    <w:rsid w:val="00E522B5"/>
    <w:rsid w:val="00E52DBD"/>
    <w:rsid w:val="00E567AA"/>
    <w:rsid w:val="00E60968"/>
    <w:rsid w:val="00E62035"/>
    <w:rsid w:val="00E631BC"/>
    <w:rsid w:val="00E67E13"/>
    <w:rsid w:val="00E840C7"/>
    <w:rsid w:val="00E92D85"/>
    <w:rsid w:val="00E94C0D"/>
    <w:rsid w:val="00EA4D33"/>
    <w:rsid w:val="00EA5762"/>
    <w:rsid w:val="00EA69EA"/>
    <w:rsid w:val="00EB233F"/>
    <w:rsid w:val="00EB43AA"/>
    <w:rsid w:val="00EB748F"/>
    <w:rsid w:val="00EB7F75"/>
    <w:rsid w:val="00EC0B39"/>
    <w:rsid w:val="00EC5253"/>
    <w:rsid w:val="00ED24AA"/>
    <w:rsid w:val="00ED3D76"/>
    <w:rsid w:val="00ED7DFD"/>
    <w:rsid w:val="00EE087E"/>
    <w:rsid w:val="00EF0884"/>
    <w:rsid w:val="00EF6475"/>
    <w:rsid w:val="00F0111F"/>
    <w:rsid w:val="00F104F0"/>
    <w:rsid w:val="00F15304"/>
    <w:rsid w:val="00F15A88"/>
    <w:rsid w:val="00F27A8D"/>
    <w:rsid w:val="00F3122A"/>
    <w:rsid w:val="00F31A35"/>
    <w:rsid w:val="00F3489C"/>
    <w:rsid w:val="00F401B8"/>
    <w:rsid w:val="00F41D53"/>
    <w:rsid w:val="00F42D61"/>
    <w:rsid w:val="00F51BEC"/>
    <w:rsid w:val="00F53F82"/>
    <w:rsid w:val="00F566F1"/>
    <w:rsid w:val="00F57014"/>
    <w:rsid w:val="00F60539"/>
    <w:rsid w:val="00F61894"/>
    <w:rsid w:val="00F634A2"/>
    <w:rsid w:val="00F64360"/>
    <w:rsid w:val="00F72EF0"/>
    <w:rsid w:val="00F73736"/>
    <w:rsid w:val="00F774EA"/>
    <w:rsid w:val="00F91E27"/>
    <w:rsid w:val="00F963E7"/>
    <w:rsid w:val="00F96876"/>
    <w:rsid w:val="00F96B27"/>
    <w:rsid w:val="00FA4181"/>
    <w:rsid w:val="00FA5539"/>
    <w:rsid w:val="00FB23AF"/>
    <w:rsid w:val="00FB2DD7"/>
    <w:rsid w:val="00FB3E4D"/>
    <w:rsid w:val="00FB46C9"/>
    <w:rsid w:val="00FB600A"/>
    <w:rsid w:val="00FC3A56"/>
    <w:rsid w:val="00FC4ACD"/>
    <w:rsid w:val="00FC5691"/>
    <w:rsid w:val="00FC70A1"/>
    <w:rsid w:val="00FD09E4"/>
    <w:rsid w:val="00FD25FF"/>
    <w:rsid w:val="00FD2CA5"/>
    <w:rsid w:val="00FE4663"/>
    <w:rsid w:val="00FE5B81"/>
    <w:rsid w:val="00FF06CB"/>
    <w:rsid w:val="00FF1B97"/>
    <w:rsid w:val="00FF461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C936"/>
  <w15:docId w15:val="{46866490-D99B-4D96-97FE-C94411D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rsid w:val="001B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1B19E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Body Text"/>
    <w:basedOn w:val="a"/>
    <w:link w:val="a7"/>
    <w:uiPriority w:val="99"/>
    <w:rsid w:val="001B19E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B19EA"/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1B19E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A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A0E18"/>
    <w:rPr>
      <w:color w:val="0000FF"/>
      <w:u w:val="single"/>
    </w:rPr>
  </w:style>
  <w:style w:type="character" w:styleId="ac">
    <w:name w:val="Strong"/>
    <w:basedOn w:val="a0"/>
    <w:uiPriority w:val="22"/>
    <w:qFormat/>
    <w:rsid w:val="007F168C"/>
    <w:rPr>
      <w:b/>
      <w:bCs/>
    </w:rPr>
  </w:style>
  <w:style w:type="paragraph" w:styleId="ad">
    <w:name w:val="List Paragraph"/>
    <w:basedOn w:val="a"/>
    <w:link w:val="ae"/>
    <w:uiPriority w:val="34"/>
    <w:qFormat/>
    <w:rsid w:val="0072345A"/>
    <w:pPr>
      <w:ind w:left="720"/>
      <w:contextualSpacing/>
    </w:pPr>
  </w:style>
  <w:style w:type="paragraph" w:customStyle="1" w:styleId="Style2">
    <w:name w:val="Style2"/>
    <w:basedOn w:val="a"/>
    <w:rsid w:val="0072345A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8E3EBF"/>
  </w:style>
  <w:style w:type="character" w:customStyle="1" w:styleId="hps">
    <w:name w:val="hps"/>
    <w:basedOn w:val="a0"/>
    <w:rsid w:val="008E3EBF"/>
  </w:style>
  <w:style w:type="paragraph" w:customStyle="1" w:styleId="2">
    <w:name w:val="Обычный2"/>
    <w:uiPriority w:val="99"/>
    <w:rsid w:val="008E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ет"/>
    <w:rsid w:val="00A613B7"/>
  </w:style>
  <w:style w:type="paragraph" w:customStyle="1" w:styleId="1">
    <w:name w:val="Обычный1"/>
    <w:rsid w:val="002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91D32"/>
  </w:style>
  <w:style w:type="paragraph" w:styleId="HTML">
    <w:name w:val="HTML Preformatted"/>
    <w:basedOn w:val="a"/>
    <w:link w:val="HTML0"/>
    <w:uiPriority w:val="99"/>
    <w:unhideWhenUsed/>
    <w:rsid w:val="00625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5C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a0"/>
    <w:rsid w:val="00A2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Alina Alipbayeva</cp:lastModifiedBy>
  <cp:revision>47</cp:revision>
  <cp:lastPrinted>2020-04-27T02:56:00Z</cp:lastPrinted>
  <dcterms:created xsi:type="dcterms:W3CDTF">2022-04-22T22:28:00Z</dcterms:created>
  <dcterms:modified xsi:type="dcterms:W3CDTF">2022-05-31T08:18:00Z</dcterms:modified>
</cp:coreProperties>
</file>